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6"/>
          <w:szCs w:val="36"/>
          <w:lang w:eastAsia="zh-CN"/>
        </w:rPr>
        <w:t>中共宝鸡港务区工作委员会</w:t>
      </w:r>
    </w:p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宝鸡港务区管理委员会</w:t>
      </w:r>
    </w:p>
    <w:p>
      <w:pPr>
        <w:widowControl/>
        <w:snapToGrid w:val="0"/>
        <w:spacing w:line="44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2020年公开选聘工作人员报名表</w:t>
      </w:r>
    </w:p>
    <w:p>
      <w:pPr>
        <w:widowControl/>
        <w:snapToGrid w:val="0"/>
        <w:spacing w:line="440" w:lineRule="exact"/>
        <w:jc w:val="center"/>
        <w:rPr>
          <w:rFonts w:ascii="方正小标宋简体" w:hAnsi="新宋体" w:eastAsia="方正小标宋简体" w:cs="宋体"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小标宋" w:hAnsi="新宋体" w:eastAsia="小标宋" w:cs="宋体"/>
          <w:kern w:val="0"/>
          <w:sz w:val="36"/>
          <w:szCs w:val="36"/>
        </w:rPr>
      </w:pPr>
    </w:p>
    <w:tbl>
      <w:tblPr>
        <w:tblStyle w:val="6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83"/>
        <w:gridCol w:w="565"/>
        <w:gridCol w:w="215"/>
        <w:gridCol w:w="493"/>
        <w:gridCol w:w="792"/>
        <w:gridCol w:w="484"/>
        <w:gridCol w:w="1134"/>
        <w:gridCol w:w="425"/>
        <w:gridCol w:w="841"/>
        <w:gridCol w:w="390"/>
        <w:gridCol w:w="1040"/>
        <w:gridCol w:w="29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近期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寸免冠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正面证件照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面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1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68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319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何时何种方式进入公务员、事业单位工作</w:t>
            </w:r>
          </w:p>
        </w:tc>
        <w:tc>
          <w:tcPr>
            <w:tcW w:w="6160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第一学历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54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45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445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pacing w:val="-10"/>
                <w:kern w:val="0"/>
                <w:sz w:val="28"/>
                <w:szCs w:val="28"/>
              </w:rPr>
              <w:t>进入现工作单位时间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现任职务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90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5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学习及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445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近三年年度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考核情况</w:t>
            </w:r>
          </w:p>
        </w:tc>
        <w:tc>
          <w:tcPr>
            <w:tcW w:w="7445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7445" w:type="dxa"/>
            <w:gridSpan w:val="10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20" w:lineRule="exact"/>
              <w:ind w:firstLine="1920" w:firstLineChars="8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报考人签名：</w:t>
            </w:r>
            <w:r>
              <w:rPr>
                <w:rFonts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widowControl/>
              <w:spacing w:line="320" w:lineRule="exact"/>
              <w:ind w:firstLine="3240" w:firstLineChars="1350"/>
              <w:rPr>
                <w:rFonts w:ascii="仿宋_GB2312" w:hAnsi="仿宋" w:eastAsia="仿宋_GB2312" w:cs="宋体"/>
                <w:kern w:val="0"/>
                <w:szCs w:val="21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332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870" w:leftChars="272" w:firstLine="840" w:firstLineChars="3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ind w:right="100"/>
              <w:jc w:val="right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870" w:leftChars="272" w:firstLine="840" w:firstLineChars="3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right="100"/>
              <w:jc w:val="righ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191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县、区人社（组织）部门意见</w:t>
            </w:r>
          </w:p>
        </w:tc>
        <w:tc>
          <w:tcPr>
            <w:tcW w:w="332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84" w:leftChars="120" w:firstLine="1400" w:firstLineChars="5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400" w:lineRule="exact"/>
              <w:ind w:firstLine="1400" w:firstLineChars="5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聘用机关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84" w:leftChars="120" w:firstLine="1400" w:firstLineChars="5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left="384" w:leftChars="120" w:firstLine="1120" w:firstLineChars="400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</w:t>
            </w:r>
            <w:r>
              <w:rPr>
                <w:rFonts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注</w:t>
            </w:r>
          </w:p>
        </w:tc>
        <w:tc>
          <w:tcPr>
            <w:tcW w:w="8508" w:type="dxa"/>
            <w:gridSpan w:val="1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rFonts w:hint="eastAsia" w:ascii="仿宋_GB2312" w:hAnsi="宋体" w:eastAsia="仿宋_GB2312" w:cs="宋体"/>
          <w:kern w:val="0"/>
          <w:sz w:val="24"/>
        </w:rPr>
      </w:pP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1.</w:t>
      </w:r>
      <w:r>
        <w:rPr>
          <w:rFonts w:hint="eastAsia" w:ascii="仿宋_GB2312" w:hAnsi="宋体" w:eastAsia="仿宋_GB2312" w:cs="宋体"/>
          <w:kern w:val="0"/>
          <w:sz w:val="24"/>
        </w:rPr>
        <w:t>职位要求的其它信息，请在备注栏说明；</w:t>
      </w: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2.</w:t>
      </w:r>
      <w:r>
        <w:rPr>
          <w:rFonts w:hint="eastAsia" w:ascii="仿宋_GB2312" w:hAnsi="宋体" w:eastAsia="仿宋_GB2312" w:cs="宋体"/>
          <w:kern w:val="0"/>
          <w:sz w:val="24"/>
        </w:rPr>
        <w:t>“基层工作经历的年限”按足年足月计算并填写；</w:t>
      </w: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3.</w:t>
      </w:r>
      <w:r>
        <w:rPr>
          <w:rFonts w:hint="eastAsia" w:ascii="仿宋_GB2312" w:hAnsi="宋体" w:eastAsia="仿宋_GB2312" w:cs="宋体"/>
          <w:kern w:val="0"/>
          <w:sz w:val="24"/>
        </w:rPr>
        <w:t>“进入现工作单位方式”一般指考录、转任、调任、军转安置等；</w:t>
      </w: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4.</w:t>
      </w:r>
      <w:r>
        <w:rPr>
          <w:rFonts w:hint="eastAsia" w:ascii="仿宋_GB2312" w:hAnsi="宋体" w:eastAsia="仿宋_GB2312" w:cs="宋体"/>
          <w:kern w:val="0"/>
          <w:sz w:val="24"/>
        </w:rPr>
        <w:t>“学习及工作简历”一般从大学开始填写，含在职教育经历；</w:t>
      </w:r>
    </w:p>
    <w:p>
      <w:pPr>
        <w:widowControl/>
        <w:snapToGrid w:val="0"/>
        <w:jc w:val="left"/>
        <w:rPr>
          <w:rFonts w:ascii="仿宋_GB2312" w:eastAsia="仿宋_GB2312" w:cs="宋体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4"/>
        </w:rPr>
        <w:t>5.</w:t>
      </w:r>
      <w:r>
        <w:rPr>
          <w:rFonts w:hint="eastAsia" w:ascii="仿宋_GB2312" w:hAnsi="宋体" w:eastAsia="仿宋_GB2312" w:cs="宋体"/>
          <w:kern w:val="0"/>
          <w:sz w:val="24"/>
        </w:rPr>
        <w:t>“单位、主管部门和县区委组织部门意见”栏，按干部管理权限，由所在单位、主管部门、组织部门对表格内容进行审查，签署是否同意报考的意见，并加盖印章；</w:t>
      </w:r>
    </w:p>
    <w:p>
      <w:pPr>
        <w:widowControl/>
        <w:snapToGrid w:val="0"/>
        <w:jc w:val="left"/>
        <w:rPr>
          <w:rFonts w:ascii="仿宋_GB2312" w:eastAsia="仿宋_GB2312"/>
        </w:rPr>
      </w:pPr>
      <w:r>
        <w:rPr>
          <w:rFonts w:ascii="仿宋_GB2312" w:hAnsi="宋体" w:eastAsia="仿宋_GB2312" w:cs="宋体"/>
          <w:kern w:val="0"/>
          <w:sz w:val="24"/>
        </w:rPr>
        <w:t>6.</w:t>
      </w:r>
      <w:r>
        <w:rPr>
          <w:rFonts w:hint="eastAsia" w:ascii="仿宋_GB2312" w:hAnsi="宋体" w:eastAsia="仿宋_GB2312" w:cs="宋体"/>
          <w:kern w:val="0"/>
          <w:sz w:val="24"/>
        </w:rPr>
        <w:t>报名推荐表统一用</w:t>
      </w:r>
      <w:r>
        <w:rPr>
          <w:rFonts w:ascii="仿宋_GB2312" w:hAnsi="宋体" w:eastAsia="仿宋_GB2312" w:cs="宋体"/>
          <w:kern w:val="0"/>
          <w:sz w:val="24"/>
        </w:rPr>
        <w:t>A4</w:t>
      </w:r>
      <w:r>
        <w:rPr>
          <w:rFonts w:hint="eastAsia" w:ascii="仿宋_GB2312" w:hAnsi="宋体" w:eastAsia="仿宋_GB2312" w:cs="宋体"/>
          <w:kern w:val="0"/>
          <w:sz w:val="24"/>
        </w:rPr>
        <w:t>纸打印并不得修改。</w:t>
      </w:r>
    </w:p>
    <w:sectPr>
      <w:footerReference r:id="rId3" w:type="default"/>
      <w:footerReference r:id="rId4" w:type="even"/>
      <w:pgSz w:w="11906" w:h="16838"/>
      <w:pgMar w:top="1701" w:right="1418" w:bottom="1361" w:left="1418" w:header="851" w:footer="1021" w:gutter="0"/>
      <w:cols w:space="720" w:num="1"/>
      <w:docGrid w:linePitch="623" w:charSpace="-14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小标宋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3"/>
      <w:ind w:firstLine="8260" w:firstLineChars="295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zh-CN"/>
      </w:rPr>
      <w:t>[</w:t>
    </w:r>
    <w:r>
      <w:rPr>
        <w:rFonts w:hint="eastAsia"/>
        <w:lang w:val="zh-CN"/>
      </w:rPr>
      <w:t>键入文字</w:t>
    </w:r>
    <w:r>
      <w:rPr>
        <w:lang w:val="zh-CN"/>
      </w:rPr>
      <w:t>]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6"/>
    <w:rsid w:val="00007393"/>
    <w:rsid w:val="000679BA"/>
    <w:rsid w:val="000723D4"/>
    <w:rsid w:val="000774F0"/>
    <w:rsid w:val="00087701"/>
    <w:rsid w:val="000B0123"/>
    <w:rsid w:val="0012505C"/>
    <w:rsid w:val="00166210"/>
    <w:rsid w:val="001A3475"/>
    <w:rsid w:val="001C7222"/>
    <w:rsid w:val="001D504C"/>
    <w:rsid w:val="002000CF"/>
    <w:rsid w:val="00204603"/>
    <w:rsid w:val="002245ED"/>
    <w:rsid w:val="00226B4E"/>
    <w:rsid w:val="00235A4A"/>
    <w:rsid w:val="00260D10"/>
    <w:rsid w:val="00271936"/>
    <w:rsid w:val="002B3311"/>
    <w:rsid w:val="002C015A"/>
    <w:rsid w:val="003A0E7F"/>
    <w:rsid w:val="003F39A3"/>
    <w:rsid w:val="00425E5E"/>
    <w:rsid w:val="00443EB4"/>
    <w:rsid w:val="004972D6"/>
    <w:rsid w:val="004C41FB"/>
    <w:rsid w:val="004D699C"/>
    <w:rsid w:val="005F07B8"/>
    <w:rsid w:val="006B5264"/>
    <w:rsid w:val="006C0FD4"/>
    <w:rsid w:val="007A0260"/>
    <w:rsid w:val="00803E3B"/>
    <w:rsid w:val="00810398"/>
    <w:rsid w:val="00810E76"/>
    <w:rsid w:val="00846819"/>
    <w:rsid w:val="008E7029"/>
    <w:rsid w:val="008E7F56"/>
    <w:rsid w:val="00913615"/>
    <w:rsid w:val="00984296"/>
    <w:rsid w:val="00A009A4"/>
    <w:rsid w:val="00A07625"/>
    <w:rsid w:val="00A420D5"/>
    <w:rsid w:val="00B72F1F"/>
    <w:rsid w:val="00BE2399"/>
    <w:rsid w:val="00BF1125"/>
    <w:rsid w:val="00C1763C"/>
    <w:rsid w:val="00C31AAA"/>
    <w:rsid w:val="00C4108B"/>
    <w:rsid w:val="00C4684F"/>
    <w:rsid w:val="00C544EA"/>
    <w:rsid w:val="00CF7C8E"/>
    <w:rsid w:val="00D37CFA"/>
    <w:rsid w:val="00D37E80"/>
    <w:rsid w:val="00D50B62"/>
    <w:rsid w:val="00DB60EB"/>
    <w:rsid w:val="00DC4046"/>
    <w:rsid w:val="00E519FA"/>
    <w:rsid w:val="00E7120B"/>
    <w:rsid w:val="00EB6922"/>
    <w:rsid w:val="00EF1D0E"/>
    <w:rsid w:val="00F32874"/>
    <w:rsid w:val="00F51AEE"/>
    <w:rsid w:val="00F86B77"/>
    <w:rsid w:val="0AEA3E70"/>
    <w:rsid w:val="173D764E"/>
    <w:rsid w:val="1D61420C"/>
    <w:rsid w:val="1DFF7DED"/>
    <w:rsid w:val="1EA774D7"/>
    <w:rsid w:val="203F5771"/>
    <w:rsid w:val="21453561"/>
    <w:rsid w:val="388A4DD9"/>
    <w:rsid w:val="3DB66943"/>
    <w:rsid w:val="496A5DF8"/>
    <w:rsid w:val="4E421F92"/>
    <w:rsid w:val="52346B02"/>
    <w:rsid w:val="64A372BF"/>
    <w:rsid w:val="675F023E"/>
    <w:rsid w:val="6E7E4703"/>
    <w:rsid w:val="732F196D"/>
    <w:rsid w:val="7A5D4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next w:val="1"/>
    <w:link w:val="10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9">
    <w:name w:val="页脚 Char"/>
    <w:link w:val="3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0">
    <w:name w:val="标题 Char"/>
    <w:link w:val="5"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588</Characters>
  <Lines>4</Lines>
  <Paragraphs>1</Paragraphs>
  <TotalTime>2</TotalTime>
  <ScaleCrop>false</ScaleCrop>
  <LinksUpToDate>false</LinksUpToDate>
  <CharactersWithSpaces>689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2019-05-13T10:29:00Z</dcterms:created>
  <dc:creator>Administrator</dc:creator>
  <cp:lastModifiedBy>赵宝军</cp:lastModifiedBy>
  <cp:lastPrinted>2020-04-17T02:50:28Z</cp:lastPrinted>
  <dcterms:modified xsi:type="dcterms:W3CDTF">2020-05-07T07:18:47Z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